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9B" w:rsidRDefault="003946E6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3946E6">
        <w:rPr>
          <w:rFonts w:ascii="Arial" w:hAnsi="Arial" w:cs="Arial"/>
          <w:bCs/>
          <w:spacing w:val="-3"/>
          <w:sz w:val="22"/>
          <w:szCs w:val="22"/>
        </w:rPr>
        <w:t xml:space="preserve">On 11 July 2013, the Premier announced the establishment of the Queensland Independent Remuneration Tribunal </w:t>
      </w:r>
      <w:r>
        <w:rPr>
          <w:rFonts w:ascii="Arial" w:hAnsi="Arial" w:cs="Arial"/>
          <w:bCs/>
          <w:spacing w:val="-3"/>
          <w:sz w:val="22"/>
          <w:szCs w:val="22"/>
        </w:rPr>
        <w:t>(</w:t>
      </w:r>
      <w:r w:rsidR="003A2198">
        <w:rPr>
          <w:rFonts w:ascii="Arial" w:hAnsi="Arial" w:cs="Arial"/>
          <w:bCs/>
          <w:spacing w:val="-3"/>
          <w:sz w:val="22"/>
          <w:szCs w:val="22"/>
        </w:rPr>
        <w:t>the Tribunal</w:t>
      </w:r>
      <w:r>
        <w:rPr>
          <w:rFonts w:ascii="Arial" w:hAnsi="Arial" w:cs="Arial"/>
          <w:bCs/>
          <w:spacing w:val="-3"/>
          <w:sz w:val="22"/>
          <w:szCs w:val="22"/>
        </w:rPr>
        <w:t>)</w:t>
      </w:r>
      <w:r w:rsidRPr="003946E6">
        <w:rPr>
          <w:rFonts w:ascii="Arial" w:hAnsi="Arial" w:cs="Arial"/>
          <w:bCs/>
          <w:spacing w:val="-3"/>
          <w:sz w:val="22"/>
          <w:szCs w:val="22"/>
        </w:rPr>
        <w:t xml:space="preserve"> to determine the future remuneration and allowances for State Members of Parliament (MPs)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under a</w:t>
      </w:r>
      <w:r w:rsidRPr="003946E6">
        <w:rPr>
          <w:rFonts w:ascii="Arial" w:hAnsi="Arial" w:cs="Arial"/>
          <w:bCs/>
          <w:spacing w:val="-3"/>
          <w:sz w:val="22"/>
          <w:szCs w:val="22"/>
        </w:rPr>
        <w:t xml:space="preserve"> plan to reform the Queensland Parliament’s entitlements system</w:t>
      </w:r>
      <w:r w:rsidR="00D6589B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3946E6" w:rsidRDefault="003946E6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946E6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3A2198">
        <w:rPr>
          <w:rFonts w:ascii="Arial" w:hAnsi="Arial" w:cs="Arial"/>
          <w:bCs/>
          <w:spacing w:val="-3"/>
          <w:sz w:val="22"/>
          <w:szCs w:val="22"/>
        </w:rPr>
        <w:t>Tribunal</w:t>
      </w:r>
      <w:r w:rsidRPr="003946E6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565648">
        <w:rPr>
          <w:rFonts w:ascii="Arial" w:hAnsi="Arial" w:cs="Arial"/>
          <w:bCs/>
          <w:spacing w:val="-3"/>
          <w:sz w:val="22"/>
          <w:szCs w:val="22"/>
        </w:rPr>
        <w:t>has been</w:t>
      </w:r>
      <w:r w:rsidRPr="003946E6">
        <w:rPr>
          <w:rFonts w:ascii="Arial" w:hAnsi="Arial" w:cs="Arial"/>
          <w:bCs/>
          <w:spacing w:val="-3"/>
          <w:sz w:val="22"/>
          <w:szCs w:val="22"/>
        </w:rPr>
        <w:t xml:space="preserve"> tasked with conducting a review of the Queensland Parliament’s entitlements system. By 15 October 2013, the </w:t>
      </w:r>
      <w:r w:rsidR="003A2198">
        <w:rPr>
          <w:rFonts w:ascii="Arial" w:hAnsi="Arial" w:cs="Arial"/>
          <w:bCs/>
          <w:spacing w:val="-3"/>
          <w:sz w:val="22"/>
          <w:szCs w:val="22"/>
        </w:rPr>
        <w:t>Tribunal</w:t>
      </w:r>
      <w:r w:rsidRPr="003946E6">
        <w:rPr>
          <w:rFonts w:ascii="Arial" w:hAnsi="Arial" w:cs="Arial"/>
          <w:bCs/>
          <w:spacing w:val="-3"/>
          <w:sz w:val="22"/>
          <w:szCs w:val="22"/>
        </w:rPr>
        <w:t xml:space="preserve"> will be requested to publish a determination setting the remuneration and allowances of MPs that are to apply retrospectively from 1 July 2013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3946E6" w:rsidRPr="003946E6" w:rsidRDefault="003946E6" w:rsidP="003946E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</w:rPr>
      </w:pPr>
      <w:r w:rsidRPr="003946E6">
        <w:rPr>
          <w:rFonts w:ascii="Arial" w:hAnsi="Arial" w:cs="Arial"/>
          <w:sz w:val="22"/>
        </w:rPr>
        <w:t xml:space="preserve">In conducting its review, the </w:t>
      </w:r>
      <w:r w:rsidR="003A2198">
        <w:rPr>
          <w:rFonts w:ascii="Arial" w:hAnsi="Arial" w:cs="Arial"/>
          <w:sz w:val="22"/>
        </w:rPr>
        <w:t>Tribunal</w:t>
      </w:r>
      <w:r w:rsidRPr="003946E6">
        <w:rPr>
          <w:rFonts w:ascii="Arial" w:hAnsi="Arial" w:cs="Arial"/>
          <w:sz w:val="22"/>
        </w:rPr>
        <w:t xml:space="preserve"> will be asked to consider all of the salaries, allowances and entitlements currently provided to MPs pursuant to and outlined in the </w:t>
      </w:r>
      <w:r w:rsidRPr="003946E6">
        <w:rPr>
          <w:rFonts w:ascii="Arial" w:hAnsi="Arial" w:cs="Arial"/>
          <w:i/>
          <w:sz w:val="22"/>
        </w:rPr>
        <w:t>Parliament of Queensland Act 2001</w:t>
      </w:r>
      <w:r w:rsidRPr="003946E6">
        <w:rPr>
          <w:rFonts w:ascii="Arial" w:hAnsi="Arial" w:cs="Arial"/>
          <w:sz w:val="22"/>
        </w:rPr>
        <w:t xml:space="preserve">, </w:t>
      </w:r>
      <w:r w:rsidRPr="00134CEB">
        <w:rPr>
          <w:rFonts w:ascii="Arial" w:hAnsi="Arial" w:cs="Arial"/>
          <w:sz w:val="22"/>
        </w:rPr>
        <w:t>the</w:t>
      </w:r>
      <w:r w:rsidRPr="003946E6">
        <w:rPr>
          <w:rFonts w:ascii="Arial" w:hAnsi="Arial" w:cs="Arial"/>
          <w:i/>
          <w:sz w:val="22"/>
        </w:rPr>
        <w:t xml:space="preserve"> Members’ Entitlements Handbook</w:t>
      </w:r>
      <w:r w:rsidRPr="003946E6">
        <w:rPr>
          <w:rFonts w:ascii="Arial" w:hAnsi="Arial" w:cs="Arial"/>
          <w:sz w:val="22"/>
        </w:rPr>
        <w:t xml:space="preserve"> and the </w:t>
      </w:r>
      <w:r w:rsidRPr="003946E6">
        <w:rPr>
          <w:rFonts w:ascii="Arial" w:hAnsi="Arial" w:cs="Arial"/>
          <w:i/>
          <w:sz w:val="22"/>
        </w:rPr>
        <w:t>Members’ Office Support Handbook.</w:t>
      </w:r>
    </w:p>
    <w:p w:rsidR="003946E6" w:rsidRDefault="003946E6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To enable</w:t>
      </w:r>
      <w:r w:rsidRPr="003946E6">
        <w:rPr>
          <w:rFonts w:ascii="Arial" w:hAnsi="Arial" w:cs="Arial"/>
          <w:bCs/>
          <w:spacing w:val="-3"/>
          <w:sz w:val="22"/>
          <w:szCs w:val="22"/>
        </w:rPr>
        <w:t xml:space="preserve"> an independent review of MPs remuneration and allowances </w:t>
      </w:r>
      <w:r>
        <w:rPr>
          <w:rFonts w:ascii="Arial" w:hAnsi="Arial" w:cs="Arial"/>
          <w:bCs/>
          <w:spacing w:val="-3"/>
          <w:sz w:val="22"/>
          <w:szCs w:val="22"/>
        </w:rPr>
        <w:t>to</w:t>
      </w:r>
      <w:r w:rsidRPr="003946E6">
        <w:rPr>
          <w:rFonts w:ascii="Arial" w:hAnsi="Arial" w:cs="Arial"/>
          <w:bCs/>
          <w:spacing w:val="-3"/>
          <w:sz w:val="22"/>
          <w:szCs w:val="22"/>
        </w:rPr>
        <w:t xml:space="preserve"> commence immediately,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3946E6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3A2198">
        <w:rPr>
          <w:rFonts w:ascii="Arial" w:hAnsi="Arial" w:cs="Arial"/>
          <w:bCs/>
          <w:spacing w:val="-3"/>
          <w:sz w:val="22"/>
          <w:szCs w:val="22"/>
        </w:rPr>
        <w:t xml:space="preserve">Tribunal </w:t>
      </w:r>
      <w:r w:rsidR="00565648">
        <w:rPr>
          <w:rFonts w:ascii="Arial" w:hAnsi="Arial" w:cs="Arial"/>
          <w:bCs/>
          <w:spacing w:val="-3"/>
          <w:sz w:val="22"/>
          <w:szCs w:val="22"/>
        </w:rPr>
        <w:t>has been</w:t>
      </w:r>
      <w:r w:rsidRPr="003946E6">
        <w:rPr>
          <w:rFonts w:ascii="Arial" w:hAnsi="Arial" w:cs="Arial"/>
          <w:bCs/>
          <w:spacing w:val="-3"/>
          <w:sz w:val="22"/>
          <w:szCs w:val="22"/>
        </w:rPr>
        <w:t xml:space="preserve"> established administratively and </w:t>
      </w:r>
      <w:r>
        <w:rPr>
          <w:rFonts w:ascii="Arial" w:hAnsi="Arial" w:cs="Arial"/>
          <w:bCs/>
          <w:spacing w:val="-3"/>
          <w:sz w:val="22"/>
          <w:szCs w:val="22"/>
        </w:rPr>
        <w:t>the</w:t>
      </w:r>
      <w:r w:rsidR="00B06DA9">
        <w:rPr>
          <w:rFonts w:ascii="Arial" w:hAnsi="Arial" w:cs="Arial"/>
          <w:bCs/>
          <w:spacing w:val="-3"/>
          <w:sz w:val="22"/>
          <w:szCs w:val="22"/>
        </w:rPr>
        <w:t xml:space="preserve"> chair and</w:t>
      </w:r>
      <w:r w:rsidRPr="003946E6">
        <w:rPr>
          <w:rFonts w:ascii="Arial" w:hAnsi="Arial" w:cs="Arial"/>
          <w:bCs/>
          <w:spacing w:val="-3"/>
          <w:sz w:val="22"/>
          <w:szCs w:val="22"/>
        </w:rPr>
        <w:t xml:space="preserve"> members initially appointed by the Premier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D6589B" w:rsidRPr="00CE6FBA" w:rsidRDefault="00D6589B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noted</w:t>
      </w:r>
      <w:r>
        <w:rPr>
          <w:rFonts w:ascii="Arial" w:hAnsi="Arial" w:cs="Arial"/>
          <w:sz w:val="22"/>
          <w:szCs w:val="22"/>
        </w:rPr>
        <w:t xml:space="preserve"> </w:t>
      </w:r>
      <w:r w:rsidR="003946E6" w:rsidRPr="003946E6">
        <w:rPr>
          <w:rFonts w:ascii="Arial" w:hAnsi="Arial" w:cs="Arial"/>
          <w:sz w:val="22"/>
          <w:szCs w:val="22"/>
        </w:rPr>
        <w:t>the intention of the Premier to establish the Queensland Independent Remuneration Tribunal and appoint Professor Tim Brailsford</w:t>
      </w:r>
      <w:r w:rsidR="00A86164">
        <w:rPr>
          <w:rFonts w:ascii="Arial" w:hAnsi="Arial" w:cs="Arial"/>
          <w:sz w:val="22"/>
          <w:szCs w:val="22"/>
        </w:rPr>
        <w:t xml:space="preserve"> as Chair</w:t>
      </w:r>
      <w:r w:rsidR="003946E6" w:rsidRPr="003946E6">
        <w:rPr>
          <w:rFonts w:ascii="Arial" w:hAnsi="Arial" w:cs="Arial"/>
          <w:sz w:val="22"/>
          <w:szCs w:val="22"/>
        </w:rPr>
        <w:t xml:space="preserve"> </w:t>
      </w:r>
      <w:r w:rsidR="000F74A4">
        <w:rPr>
          <w:rFonts w:ascii="Arial" w:hAnsi="Arial" w:cs="Arial"/>
          <w:sz w:val="22"/>
          <w:szCs w:val="22"/>
        </w:rPr>
        <w:t xml:space="preserve">and Mr David Harrison and Ms </w:t>
      </w:r>
      <w:r w:rsidR="003946E6" w:rsidRPr="003946E6">
        <w:rPr>
          <w:rFonts w:ascii="Arial" w:hAnsi="Arial" w:cs="Arial"/>
          <w:sz w:val="22"/>
          <w:szCs w:val="22"/>
        </w:rPr>
        <w:t xml:space="preserve">Joanne Jessop </w:t>
      </w:r>
      <w:r w:rsidR="00A86164">
        <w:rPr>
          <w:rFonts w:ascii="Arial" w:hAnsi="Arial" w:cs="Arial"/>
          <w:sz w:val="22"/>
          <w:szCs w:val="22"/>
        </w:rPr>
        <w:t xml:space="preserve">as members </w:t>
      </w:r>
      <w:r w:rsidR="003946E6" w:rsidRPr="003946E6">
        <w:rPr>
          <w:rFonts w:ascii="Arial" w:hAnsi="Arial" w:cs="Arial"/>
          <w:sz w:val="22"/>
          <w:szCs w:val="22"/>
        </w:rPr>
        <w:t>to the Tribunal for a three year term commencing from the date of the Premier’s approval</w:t>
      </w:r>
      <w:r>
        <w:rPr>
          <w:rFonts w:ascii="Arial" w:hAnsi="Arial" w:cs="Arial"/>
          <w:sz w:val="22"/>
          <w:szCs w:val="22"/>
        </w:rPr>
        <w:t>.</w:t>
      </w:r>
    </w:p>
    <w:p w:rsidR="00D6589B" w:rsidRPr="00C07656" w:rsidRDefault="00D6589B" w:rsidP="00D6589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6589B" w:rsidRPr="00C07656" w:rsidRDefault="00D6589B" w:rsidP="00D6589B">
      <w:pPr>
        <w:keepNext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D6589B" w:rsidRDefault="003946E6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Nil.</w:t>
      </w:r>
    </w:p>
    <w:sectPr w:rsidR="00D6589B" w:rsidSect="000F74A4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A96" w:rsidRDefault="00646A96" w:rsidP="00D6589B">
      <w:r>
        <w:separator/>
      </w:r>
    </w:p>
  </w:endnote>
  <w:endnote w:type="continuationSeparator" w:id="0">
    <w:p w:rsidR="00646A96" w:rsidRDefault="00646A96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A96" w:rsidRDefault="00646A96" w:rsidP="00D6589B">
      <w:r>
        <w:separator/>
      </w:r>
    </w:p>
  </w:footnote>
  <w:footnote w:type="continuationSeparator" w:id="0">
    <w:p w:rsidR="00646A96" w:rsidRDefault="00646A96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3946E6">
      <w:rPr>
        <w:rFonts w:ascii="Arial" w:hAnsi="Arial" w:cs="Arial"/>
        <w:b/>
        <w:color w:val="auto"/>
        <w:sz w:val="22"/>
        <w:szCs w:val="22"/>
        <w:lang w:eastAsia="en-US"/>
      </w:rPr>
      <w:t>July 2013</w:t>
    </w:r>
  </w:p>
  <w:p w:rsidR="00CB1501" w:rsidRDefault="003946E6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3946E6">
      <w:rPr>
        <w:rFonts w:ascii="Arial" w:hAnsi="Arial" w:cs="Arial"/>
        <w:b/>
        <w:sz w:val="22"/>
        <w:szCs w:val="22"/>
        <w:u w:val="single"/>
      </w:rPr>
      <w:t>Establishment of the Queensland Independent Remuneration Tribunal and appointment of members to the Tribunal</w:t>
    </w:r>
  </w:p>
  <w:p w:rsidR="00CB1501" w:rsidRDefault="003946E6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Premier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80916"/>
    <w:multiLevelType w:val="hybridMultilevel"/>
    <w:tmpl w:val="4612A31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2E"/>
    <w:rsid w:val="00080F8F"/>
    <w:rsid w:val="000F74A4"/>
    <w:rsid w:val="0010384C"/>
    <w:rsid w:val="00134CEB"/>
    <w:rsid w:val="00155181"/>
    <w:rsid w:val="00174117"/>
    <w:rsid w:val="0029792E"/>
    <w:rsid w:val="003946E6"/>
    <w:rsid w:val="003A2198"/>
    <w:rsid w:val="003A3BDD"/>
    <w:rsid w:val="003E25F9"/>
    <w:rsid w:val="003F58B2"/>
    <w:rsid w:val="004F202D"/>
    <w:rsid w:val="00501C66"/>
    <w:rsid w:val="00537528"/>
    <w:rsid w:val="00550873"/>
    <w:rsid w:val="00565648"/>
    <w:rsid w:val="00646A96"/>
    <w:rsid w:val="007265D0"/>
    <w:rsid w:val="00732E22"/>
    <w:rsid w:val="00741C20"/>
    <w:rsid w:val="007C7074"/>
    <w:rsid w:val="007F44F4"/>
    <w:rsid w:val="007F70D0"/>
    <w:rsid w:val="008325BF"/>
    <w:rsid w:val="00872708"/>
    <w:rsid w:val="00904077"/>
    <w:rsid w:val="00922D93"/>
    <w:rsid w:val="00937A4A"/>
    <w:rsid w:val="00947266"/>
    <w:rsid w:val="00A60ADC"/>
    <w:rsid w:val="00A70402"/>
    <w:rsid w:val="00A748E3"/>
    <w:rsid w:val="00A86164"/>
    <w:rsid w:val="00A911AF"/>
    <w:rsid w:val="00B06DA9"/>
    <w:rsid w:val="00C75E67"/>
    <w:rsid w:val="00CB1501"/>
    <w:rsid w:val="00CD7A50"/>
    <w:rsid w:val="00CF0D8A"/>
    <w:rsid w:val="00CF1603"/>
    <w:rsid w:val="00D53EC0"/>
    <w:rsid w:val="00D6589B"/>
    <w:rsid w:val="00F45B99"/>
    <w:rsid w:val="00F55298"/>
    <w:rsid w:val="00FC43F4"/>
    <w:rsid w:val="00FE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semiHidden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0</TotalTime>
  <Pages>1</Pages>
  <Words>211</Words>
  <Characters>1178</Characters>
  <Application>Microsoft Office Word</Application>
  <DocSecurity>0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1383</CharactersWithSpaces>
  <SharedDoc>false</SharedDoc>
  <HyperlinkBase>https://www.cabinet.qld.gov.au/documents/2013/Jul/QIRT/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2013-07-12T05:06:00Z</cp:lastPrinted>
  <dcterms:created xsi:type="dcterms:W3CDTF">2017-10-25T00:51:00Z</dcterms:created>
  <dcterms:modified xsi:type="dcterms:W3CDTF">2018-03-06T01:18:00Z</dcterms:modified>
  <cp:category>Significant_Appointments,Parliament</cp:category>
</cp:coreProperties>
</file>